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5" w:rsidRDefault="009C4DC5" w:rsidP="009C4DC5">
      <w:pPr>
        <w:spacing w:line="240" w:lineRule="atLeast"/>
        <w:ind w:left="2832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Приложение №</w:t>
      </w:r>
      <w:r w:rsidR="00EB1A19">
        <w:rPr>
          <w:rFonts w:ascii="Times New Roman" w:hAnsi="Times New Roman"/>
          <w:b/>
          <w:sz w:val="24"/>
          <w:szCs w:val="24"/>
          <w:lang w:val="bg-BG"/>
        </w:rPr>
        <w:t xml:space="preserve"> 5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9C4DC5" w:rsidRDefault="009C4DC5" w:rsidP="009C4DC5">
      <w:pPr>
        <w:spacing w:line="240" w:lineRule="auto"/>
        <w:ind w:left="4956" w:firstLine="0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Образец </w:t>
      </w:r>
    </w:p>
    <w:p w:rsidR="009C4DC5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9C4DC5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(наименование на лицето, което прави предложението)</w:t>
      </w:r>
    </w:p>
    <w:p w:rsidR="009C4DC5" w:rsidRDefault="009C4DC5" w:rsidP="009C4DC5">
      <w:pPr>
        <w:spacing w:line="240" w:lineRule="atLeast"/>
        <w:ind w:firstLine="0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C4DC5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>ЦЕНОВО ПРЕДЛОЖЕНИЕ</w:t>
      </w:r>
    </w:p>
    <w:p w:rsidR="009C4DC5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9C4DC5" w:rsidRDefault="009C4DC5" w:rsidP="009C4DC5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9C4DC5" w:rsidRDefault="009C4DC5" w:rsidP="009C4DC5">
      <w:pPr>
        <w:spacing w:line="240" w:lineRule="atLeas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“Народно събрание” № 2</w:t>
      </w:r>
    </w:p>
    <w:p w:rsidR="009C4DC5" w:rsidRDefault="009C4DC5" w:rsidP="009C4DC5">
      <w:pPr>
        <w:pStyle w:val="NormalWeb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  <w:t xml:space="preserve">След като се запознах(ме) с обява за обществената поръчка с предмет „Периодично почистване на автомобилите на Народното събрание на Република България“, публикувана в Портала за обществени поръчки на страницата на Агенцията за обществени поръчки и на „Профила на купувача“ на страницата на Народното събрание, както и с документацията, свързана с обществената поръчка, подписаният(те), представляващ(и) и управляващ(и) ........................................................................…, представям(е) на вниманието Ви следното ценово предложение: </w:t>
      </w:r>
      <w:r>
        <w:rPr>
          <w:rFonts w:ascii="Times New Roman" w:hAnsi="Times New Roman"/>
          <w:lang w:val="bg-BG"/>
        </w:rPr>
        <w:tab/>
      </w:r>
    </w:p>
    <w:p w:rsidR="009C4DC5" w:rsidRPr="0017095E" w:rsidRDefault="009C4DC5" w:rsidP="0017095E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 Предлагам(е) единични цени на отделните услуги, включени в поръчката, в левове без ДДС, в които се включват всички разходи по изпълнението й</w:t>
      </w:r>
      <w:r w:rsidR="00304B5B">
        <w:rPr>
          <w:rFonts w:ascii="Times New Roman" w:hAnsi="Times New Roman"/>
          <w:lang w:val="bg-BG"/>
        </w:rPr>
        <w:t xml:space="preserve">, </w:t>
      </w:r>
      <w:r w:rsidR="001317F9" w:rsidRPr="004E357E">
        <w:rPr>
          <w:rFonts w:ascii="Times New Roman" w:hAnsi="Times New Roman"/>
          <w:lang w:val="bg-BG"/>
        </w:rPr>
        <w:t>включително</w:t>
      </w:r>
      <w:r w:rsidR="00304B5B" w:rsidRPr="004E357E">
        <w:rPr>
          <w:rFonts w:ascii="Times New Roman" w:hAnsi="Times New Roman"/>
          <w:lang w:val="bg-BG"/>
        </w:rPr>
        <w:t xml:space="preserve"> </w:t>
      </w:r>
      <w:r w:rsidR="001860E0" w:rsidRPr="004E357E">
        <w:rPr>
          <w:rFonts w:ascii="Times New Roman" w:hAnsi="Times New Roman"/>
          <w:lang w:val="bg-BG"/>
        </w:rPr>
        <w:t>разходите за</w:t>
      </w:r>
      <w:r w:rsidR="00304B5B" w:rsidRPr="004E357E">
        <w:rPr>
          <w:rFonts w:ascii="Times New Roman" w:hAnsi="Times New Roman"/>
          <w:lang w:val="bg-BG"/>
        </w:rPr>
        <w:t xml:space="preserve"> почистващи материали и консумативи</w:t>
      </w:r>
      <w:bookmarkStart w:id="0" w:name="_GoBack"/>
      <w:bookmarkEnd w:id="0"/>
      <w:r>
        <w:rPr>
          <w:rFonts w:ascii="Times New Roman" w:hAnsi="Times New Roman"/>
          <w:lang w:val="bg-BG"/>
        </w:rPr>
        <w:t xml:space="preserve">, съгласно </w:t>
      </w:r>
      <w:r w:rsidR="0017095E">
        <w:rPr>
          <w:rFonts w:ascii="Times New Roman" w:hAnsi="Times New Roman"/>
          <w:lang w:val="bg-BG"/>
        </w:rPr>
        <w:t>попълнената</w:t>
      </w:r>
      <w:r>
        <w:rPr>
          <w:rFonts w:ascii="Times New Roman" w:hAnsi="Times New Roman"/>
          <w:lang w:val="bg-BG"/>
        </w:rPr>
        <w:t xml:space="preserve"> по</w:t>
      </w:r>
      <w:r w:rsidR="0017095E">
        <w:rPr>
          <w:rFonts w:ascii="Times New Roman" w:hAnsi="Times New Roman"/>
          <w:lang w:val="bg-BG"/>
        </w:rPr>
        <w:t>-долу таблица</w:t>
      </w:r>
      <w:r>
        <w:rPr>
          <w:rFonts w:ascii="Times New Roman" w:hAnsi="Times New Roman"/>
          <w:lang w:val="bg-BG"/>
        </w:rPr>
        <w:t>:</w:t>
      </w:r>
    </w:p>
    <w:p w:rsidR="009C4DC5" w:rsidRDefault="009C4DC5" w:rsidP="009C4DC5">
      <w:pPr>
        <w:pBdr>
          <w:bottom w:val="single" w:sz="6" w:space="0" w:color="auto"/>
        </w:pBdr>
        <w:rPr>
          <w:rFonts w:ascii="Times New Roman" w:hAnsi="Times New Roman"/>
          <w:b/>
          <w:sz w:val="20"/>
          <w:szCs w:val="20"/>
          <w:lang w:val="bg-BG" w:eastAsia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842"/>
      </w:tblGrid>
      <w:tr w:rsidR="009C4DC5" w:rsidRPr="009C4DC5" w:rsidTr="00D87CE1">
        <w:trPr>
          <w:trHeight w:val="552"/>
        </w:trPr>
        <w:tc>
          <w:tcPr>
            <w:tcW w:w="534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  <w:t>№</w:t>
            </w:r>
          </w:p>
        </w:tc>
        <w:tc>
          <w:tcPr>
            <w:tcW w:w="5386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  <w:t>ВИД   УСЛУГА</w:t>
            </w:r>
          </w:p>
        </w:tc>
        <w:tc>
          <w:tcPr>
            <w:tcW w:w="1985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  <w:t>Лек автомобил</w:t>
            </w: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  <w:t>Микробус / МПС с повишена проходимост</w:t>
            </w:r>
          </w:p>
        </w:tc>
      </w:tr>
      <w:tr w:rsidR="009C4DC5" w:rsidRPr="009C4DC5" w:rsidTr="00D87CE1">
        <w:trPr>
          <w:trHeight w:val="592"/>
        </w:trPr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985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ед. цена без ДДС за 1 бр. МПС</w:t>
            </w:r>
          </w:p>
        </w:tc>
        <w:tc>
          <w:tcPr>
            <w:tcW w:w="1842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ед. цена без ДДС за 1 бр. МПС</w:t>
            </w: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1.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Външно миене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2.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 xml:space="preserve">Вътрешно почистване (прахосмукачка; почистване на стъкла, табло и </w:t>
            </w:r>
            <w:proofErr w:type="spellStart"/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др</w:t>
            </w:r>
            <w:proofErr w:type="spellEnd"/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; пране на стелки )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3.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Комплексно почистване (външно и вътрешно)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4.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Пране на багажник;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5.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Пране на врати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6.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Пране на седалки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7.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Пране на под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8.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Пране на таван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9.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Миене на двигател</w:t>
            </w: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10.</w:t>
            </w: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 xml:space="preserve">Машинно </w:t>
            </w:r>
            <w:proofErr w:type="spellStart"/>
            <w:r w:rsidRPr="009C4DC5"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  <w:t>пастиране</w:t>
            </w:r>
            <w:proofErr w:type="spellEnd"/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5386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985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  <w:tr w:rsidR="009C4DC5" w:rsidRPr="009C4DC5" w:rsidTr="00D87CE1">
        <w:trPr>
          <w:trHeight w:val="491"/>
        </w:trPr>
        <w:tc>
          <w:tcPr>
            <w:tcW w:w="534" w:type="dxa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5386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</w:pPr>
            <w:r w:rsidRPr="009C4DC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bg-BG" w:eastAsia="en-US"/>
              </w:rPr>
              <w:t>ОБЩА ЦЕНА  без ДДС</w:t>
            </w:r>
          </w:p>
        </w:tc>
        <w:tc>
          <w:tcPr>
            <w:tcW w:w="1985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  <w:tc>
          <w:tcPr>
            <w:tcW w:w="1842" w:type="dxa"/>
            <w:vAlign w:val="center"/>
          </w:tcPr>
          <w:p w:rsidR="009C4DC5" w:rsidRPr="009C4DC5" w:rsidRDefault="009C4DC5" w:rsidP="009C4DC5">
            <w:pPr>
              <w:autoSpaceDN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</w:p>
        </w:tc>
      </w:tr>
    </w:tbl>
    <w:p w:rsidR="009C4DC5" w:rsidRDefault="009C4DC5" w:rsidP="009C4DC5">
      <w:pPr>
        <w:pStyle w:val="NormalWeb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* Участникът посочва цена за всяка отделна услуга за 1 бр. МПС.</w:t>
      </w: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Сборът на единични цени на услугите по </w:t>
      </w:r>
      <w:r>
        <w:rPr>
          <w:rFonts w:ascii="Times New Roman" w:hAnsi="Times New Roman"/>
          <w:u w:val="single"/>
          <w:lang w:val="bg-BG"/>
        </w:rPr>
        <w:t>таблица № 1 за леки автомобили</w:t>
      </w:r>
      <w:r>
        <w:rPr>
          <w:rFonts w:ascii="Times New Roman" w:hAnsi="Times New Roman"/>
          <w:lang w:val="bg-BG"/>
        </w:rPr>
        <w:t xml:space="preserve"> е .....................(..................................................................................) лева без ДДС. **</w:t>
      </w: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Сборът на единични цени на услугите по </w:t>
      </w:r>
      <w:r w:rsidR="00D87CE1">
        <w:rPr>
          <w:rFonts w:ascii="Times New Roman" w:hAnsi="Times New Roman"/>
          <w:u w:val="single"/>
          <w:lang w:val="bg-BG"/>
        </w:rPr>
        <w:t>таблица № 1 за микробуси/</w:t>
      </w:r>
      <w:r>
        <w:rPr>
          <w:rFonts w:ascii="Times New Roman" w:hAnsi="Times New Roman"/>
          <w:u w:val="single"/>
          <w:lang w:val="bg-BG"/>
        </w:rPr>
        <w:t>автомобили</w:t>
      </w:r>
      <w:r>
        <w:rPr>
          <w:rFonts w:ascii="Times New Roman" w:hAnsi="Times New Roman"/>
          <w:lang w:val="bg-BG"/>
        </w:rPr>
        <w:t xml:space="preserve"> с повишена проходимост е ...........................(.................................................) лева без ДДС</w:t>
      </w:r>
      <w:r w:rsidR="00D87CE1" w:rsidRPr="00E74928">
        <w:rPr>
          <w:rFonts w:ascii="Times New Roman" w:hAnsi="Times New Roman"/>
          <w:sz w:val="22"/>
          <w:szCs w:val="22"/>
          <w:lang w:val="bg-BG"/>
        </w:rPr>
        <w:t>**</w:t>
      </w:r>
      <w:r>
        <w:rPr>
          <w:rFonts w:ascii="Times New Roman" w:hAnsi="Times New Roman"/>
          <w:lang w:val="bg-BG"/>
        </w:rPr>
        <w:t>.</w:t>
      </w: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2. Приемам(е) начина на плащане, а именно, в левове, по банков път, веднъж месечно - до 10-то число на месеца, следващ предоставянето на услугата, срещу представена от </w:t>
      </w:r>
      <w:r>
        <w:rPr>
          <w:rFonts w:ascii="Times New Roman" w:hAnsi="Times New Roman"/>
          <w:lang w:val="bg-BG"/>
        </w:rPr>
        <w:lastRenderedPageBreak/>
        <w:t>изпълнителя фактура в оригинал, придружена от месечен отчет за извършените услуги, приети с двустранно подписан протокол.</w:t>
      </w: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 Срокът на валидност на настоящото ценово предложение е съобразно посоченото в обявата за обществената поръчка.</w:t>
      </w:r>
    </w:p>
    <w:p w:rsidR="009C4DC5" w:rsidRDefault="009C4DC5" w:rsidP="009C4DC5">
      <w:pPr>
        <w:rPr>
          <w:rFonts w:asciiTheme="minorHAnsi" w:hAnsiTheme="minorHAnsi"/>
          <w:lang w:val="bg-BG" w:eastAsia="en-US"/>
        </w:rPr>
      </w:pPr>
    </w:p>
    <w:p w:rsidR="009C4DC5" w:rsidRPr="009C4DC5" w:rsidRDefault="009C4DC5" w:rsidP="009C4DC5">
      <w:pPr>
        <w:rPr>
          <w:rFonts w:asciiTheme="minorHAnsi" w:hAnsiTheme="minorHAnsi"/>
          <w:lang w:val="bg-BG" w:eastAsia="en-US"/>
        </w:rPr>
      </w:pP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............................. 2018 г.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Подпис и печат:</w:t>
      </w:r>
    </w:p>
    <w:p w:rsidR="009C4DC5" w:rsidRDefault="009C4DC5" w:rsidP="009C4DC5">
      <w:pPr>
        <w:pStyle w:val="NormalWeb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 xml:space="preserve"> .................................</w:t>
      </w:r>
    </w:p>
    <w:p w:rsidR="009C4DC5" w:rsidRDefault="009C4DC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(длъжност и име)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1A4D35" w:rsidRPr="001A4D35" w:rsidRDefault="001A4D35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C1C06" w:rsidRDefault="00AC1C06" w:rsidP="009C4DC5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C4DC5" w:rsidRDefault="009C4DC5" w:rsidP="009C4DC5">
      <w:pPr>
        <w:spacing w:line="240" w:lineRule="atLeast"/>
        <w:ind w:firstLine="0"/>
        <w:rPr>
          <w:rFonts w:ascii="Times New Roman" w:hAnsi="Times New Roman"/>
          <w:b/>
          <w:sz w:val="20"/>
          <w:szCs w:val="20"/>
          <w:lang w:val="bg-BG" w:eastAsia="en-US"/>
        </w:rPr>
      </w:pPr>
      <w:r>
        <w:rPr>
          <w:rFonts w:ascii="Times New Roman" w:hAnsi="Times New Roman"/>
          <w:b/>
          <w:sz w:val="20"/>
          <w:szCs w:val="20"/>
          <w:lang w:val="bg-BG" w:eastAsia="en-US"/>
        </w:rPr>
        <w:t>Забележки:</w:t>
      </w:r>
    </w:p>
    <w:p w:rsidR="009C4DC5" w:rsidRDefault="009C4DC5" w:rsidP="009C4DC5">
      <w:pPr>
        <w:spacing w:line="240" w:lineRule="atLeast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>
        <w:rPr>
          <w:rFonts w:ascii="Times New Roman" w:hAnsi="Times New Roman"/>
          <w:b/>
          <w:sz w:val="20"/>
          <w:szCs w:val="20"/>
          <w:lang w:val="bg-BG" w:eastAsia="en-US"/>
        </w:rPr>
        <w:t xml:space="preserve">** </w:t>
      </w:r>
      <w:r>
        <w:rPr>
          <w:rFonts w:ascii="Times New Roman" w:hAnsi="Times New Roman"/>
          <w:sz w:val="20"/>
          <w:szCs w:val="20"/>
          <w:lang w:val="bg-BG" w:eastAsia="en-US"/>
        </w:rPr>
        <w:t xml:space="preserve">При разлика в сборовете на единичните цени и посочените в таблицата единични цени, ще бъдат взети предвид посочените в таблиците единични цени. Ако има разлика в сумите, изписани с цифри и словом, за валидна се смята сумата словом. </w:t>
      </w:r>
    </w:p>
    <w:sectPr w:rsidR="009C4DC5" w:rsidSect="00D87C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2"/>
    <w:rsid w:val="000D5662"/>
    <w:rsid w:val="001317F9"/>
    <w:rsid w:val="0017095E"/>
    <w:rsid w:val="001860E0"/>
    <w:rsid w:val="001A4D35"/>
    <w:rsid w:val="00304B5B"/>
    <w:rsid w:val="004E357E"/>
    <w:rsid w:val="009C4DC5"/>
    <w:rsid w:val="00A264A7"/>
    <w:rsid w:val="00AB6ADB"/>
    <w:rsid w:val="00AC1C06"/>
    <w:rsid w:val="00D87CE1"/>
    <w:rsid w:val="00E74928"/>
    <w:rsid w:val="00E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12</cp:revision>
  <dcterms:created xsi:type="dcterms:W3CDTF">2018-06-06T12:13:00Z</dcterms:created>
  <dcterms:modified xsi:type="dcterms:W3CDTF">2018-07-02T14:23:00Z</dcterms:modified>
</cp:coreProperties>
</file>